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FD36" w14:textId="46AD379B" w:rsidR="00A0284C" w:rsidRDefault="00A0284C" w:rsidP="00A0284C">
      <w:pPr>
        <w:jc w:val="center"/>
        <w:rPr>
          <w:b/>
          <w:sz w:val="36"/>
          <w:szCs w:val="36"/>
        </w:rPr>
      </w:pPr>
      <w:r w:rsidRPr="009D02F2">
        <w:rPr>
          <w:rFonts w:hint="eastAsia"/>
          <w:b/>
          <w:sz w:val="28"/>
          <w:szCs w:val="28"/>
        </w:rPr>
        <w:t>一般社団法人</w:t>
      </w:r>
      <w:r w:rsidRPr="009D02F2">
        <w:rPr>
          <w:rFonts w:hint="eastAsia"/>
          <w:b/>
          <w:sz w:val="36"/>
          <w:szCs w:val="36"/>
        </w:rPr>
        <w:t>壁装研究会</w:t>
      </w:r>
      <w:r w:rsidRPr="009D02F2">
        <w:rPr>
          <w:rFonts w:hint="eastAsia"/>
          <w:b/>
          <w:sz w:val="36"/>
          <w:szCs w:val="36"/>
        </w:rPr>
        <w:t xml:space="preserve"> </w:t>
      </w:r>
      <w:r w:rsidRPr="009D02F2">
        <w:rPr>
          <w:rFonts w:hint="eastAsia"/>
          <w:b/>
          <w:sz w:val="36"/>
          <w:szCs w:val="36"/>
        </w:rPr>
        <w:t>２０</w:t>
      </w:r>
      <w:r>
        <w:rPr>
          <w:rFonts w:hint="eastAsia"/>
          <w:b/>
          <w:sz w:val="36"/>
          <w:szCs w:val="36"/>
        </w:rPr>
        <w:t>２</w:t>
      </w:r>
      <w:r w:rsidR="00B6394B">
        <w:rPr>
          <w:rFonts w:hint="eastAsia"/>
          <w:b/>
          <w:sz w:val="36"/>
          <w:szCs w:val="36"/>
        </w:rPr>
        <w:t>２</w:t>
      </w:r>
      <w:r w:rsidRPr="009D02F2">
        <w:rPr>
          <w:rFonts w:hint="eastAsia"/>
          <w:b/>
          <w:sz w:val="36"/>
          <w:szCs w:val="36"/>
        </w:rPr>
        <w:t>年度</w:t>
      </w:r>
      <w:r w:rsidR="00A117DB">
        <w:rPr>
          <w:rFonts w:hint="eastAsia"/>
          <w:b/>
          <w:sz w:val="36"/>
          <w:szCs w:val="36"/>
        </w:rPr>
        <w:t>上期</w:t>
      </w:r>
      <w:r w:rsidRPr="009D02F2">
        <w:rPr>
          <w:rFonts w:hint="eastAsia"/>
          <w:b/>
          <w:sz w:val="36"/>
          <w:szCs w:val="36"/>
        </w:rPr>
        <w:t>行事録</w:t>
      </w:r>
    </w:p>
    <w:p w14:paraId="4DF460B2" w14:textId="77777777" w:rsidR="00FC5DCF" w:rsidRDefault="00FA68B8" w:rsidP="00FA68B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tbl>
      <w:tblPr>
        <w:tblW w:w="481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421"/>
        <w:gridCol w:w="1972"/>
        <w:gridCol w:w="4251"/>
      </w:tblGrid>
      <w:tr w:rsidR="00A0284C" w:rsidRPr="005B3380" w14:paraId="7C835609" w14:textId="77777777" w:rsidTr="00A117DB">
        <w:trPr>
          <w:trHeight w:val="385"/>
        </w:trPr>
        <w:tc>
          <w:tcPr>
            <w:tcW w:w="705" w:type="pct"/>
            <w:shd w:val="clear" w:color="auto" w:fill="auto"/>
          </w:tcPr>
          <w:p w14:paraId="200EDB0F" w14:textId="13C93ED0" w:rsidR="00A0284C" w:rsidRPr="005B3380" w:rsidRDefault="00FA68B8" w:rsidP="004920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A0284C" w:rsidRPr="005B3380">
              <w:rPr>
                <w:rFonts w:hint="eastAsia"/>
                <w:sz w:val="24"/>
                <w:szCs w:val="24"/>
              </w:rPr>
              <w:t>月　日</w:t>
            </w:r>
          </w:p>
        </w:tc>
        <w:tc>
          <w:tcPr>
            <w:tcW w:w="1203" w:type="pct"/>
            <w:shd w:val="clear" w:color="auto" w:fill="auto"/>
          </w:tcPr>
          <w:p w14:paraId="74F68B23" w14:textId="77777777" w:rsidR="00A0284C" w:rsidRPr="005B3380" w:rsidRDefault="00A0284C" w:rsidP="00492064">
            <w:pPr>
              <w:jc w:val="center"/>
              <w:rPr>
                <w:sz w:val="24"/>
                <w:szCs w:val="24"/>
              </w:rPr>
            </w:pPr>
            <w:r w:rsidRPr="005B3380">
              <w:rPr>
                <w:rFonts w:hint="eastAsia"/>
                <w:sz w:val="24"/>
                <w:szCs w:val="24"/>
              </w:rPr>
              <w:t>行事名</w:t>
            </w:r>
          </w:p>
        </w:tc>
        <w:tc>
          <w:tcPr>
            <w:tcW w:w="980" w:type="pct"/>
            <w:shd w:val="clear" w:color="auto" w:fill="auto"/>
          </w:tcPr>
          <w:p w14:paraId="3144C2DD" w14:textId="77777777" w:rsidR="00A0284C" w:rsidRPr="005B3380" w:rsidRDefault="00A0284C" w:rsidP="00492064">
            <w:pPr>
              <w:jc w:val="center"/>
              <w:rPr>
                <w:sz w:val="24"/>
                <w:szCs w:val="24"/>
              </w:rPr>
            </w:pPr>
            <w:r w:rsidRPr="005B3380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2112" w:type="pct"/>
            <w:shd w:val="clear" w:color="auto" w:fill="auto"/>
          </w:tcPr>
          <w:p w14:paraId="35F46995" w14:textId="77777777" w:rsidR="00A0284C" w:rsidRPr="005B3380" w:rsidRDefault="00A0284C" w:rsidP="00492064">
            <w:pPr>
              <w:jc w:val="center"/>
              <w:rPr>
                <w:sz w:val="24"/>
                <w:szCs w:val="24"/>
              </w:rPr>
            </w:pPr>
            <w:r w:rsidRPr="005B3380">
              <w:rPr>
                <w:rFonts w:hint="eastAsia"/>
                <w:sz w:val="24"/>
                <w:szCs w:val="24"/>
              </w:rPr>
              <w:t>内　容</w:t>
            </w:r>
          </w:p>
        </w:tc>
      </w:tr>
      <w:tr w:rsidR="00A0284C" w:rsidRPr="005B3380" w14:paraId="774161E9" w14:textId="77777777" w:rsidTr="00A117DB">
        <w:trPr>
          <w:trHeight w:val="748"/>
        </w:trPr>
        <w:tc>
          <w:tcPr>
            <w:tcW w:w="705" w:type="pct"/>
            <w:shd w:val="clear" w:color="auto" w:fill="auto"/>
          </w:tcPr>
          <w:p w14:paraId="5588A076" w14:textId="3606694C" w:rsidR="00A0284C" w:rsidRPr="005B3380" w:rsidRDefault="00A0284C" w:rsidP="00492064">
            <w:pPr>
              <w:rPr>
                <w:sz w:val="24"/>
                <w:szCs w:val="24"/>
              </w:rPr>
            </w:pPr>
            <w:r w:rsidRPr="005B3380">
              <w:rPr>
                <w:rFonts w:hint="eastAsia"/>
                <w:sz w:val="24"/>
                <w:szCs w:val="24"/>
              </w:rPr>
              <w:t>1</w:t>
            </w:r>
            <w:r w:rsidRPr="005B3380">
              <w:rPr>
                <w:rFonts w:hint="eastAsia"/>
                <w:sz w:val="24"/>
                <w:szCs w:val="24"/>
              </w:rPr>
              <w:t>月</w:t>
            </w:r>
            <w:r w:rsidR="008A4428">
              <w:rPr>
                <w:rFonts w:hint="eastAsia"/>
                <w:sz w:val="24"/>
                <w:szCs w:val="24"/>
              </w:rPr>
              <w:t>28</w:t>
            </w:r>
            <w:r w:rsidRPr="005B3380">
              <w:rPr>
                <w:rFonts w:hint="eastAsia"/>
                <w:sz w:val="24"/>
                <w:szCs w:val="24"/>
              </w:rPr>
              <w:t>日</w:t>
            </w:r>
          </w:p>
          <w:p w14:paraId="7580BF2F" w14:textId="77777777" w:rsidR="00A0284C" w:rsidRPr="005B3380" w:rsidRDefault="00A0284C" w:rsidP="00492064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  <w:shd w:val="clear" w:color="auto" w:fill="auto"/>
          </w:tcPr>
          <w:p w14:paraId="673352A0" w14:textId="77777777" w:rsidR="00A0284C" w:rsidRPr="005B3380" w:rsidRDefault="00A0284C" w:rsidP="00492064">
            <w:pPr>
              <w:rPr>
                <w:sz w:val="24"/>
                <w:szCs w:val="24"/>
              </w:rPr>
            </w:pPr>
            <w:r w:rsidRPr="005B3380">
              <w:rPr>
                <w:rFonts w:hint="eastAsia"/>
                <w:sz w:val="24"/>
                <w:szCs w:val="24"/>
              </w:rPr>
              <w:t>第</w:t>
            </w:r>
            <w:r w:rsidRPr="005B3380">
              <w:rPr>
                <w:rFonts w:hint="eastAsia"/>
                <w:sz w:val="24"/>
                <w:szCs w:val="24"/>
              </w:rPr>
              <w:t>1</w:t>
            </w:r>
            <w:r w:rsidRPr="005B3380">
              <w:rPr>
                <w:rFonts w:hint="eastAsia"/>
                <w:sz w:val="24"/>
                <w:szCs w:val="24"/>
              </w:rPr>
              <w:t>回理事会</w:t>
            </w:r>
          </w:p>
          <w:p w14:paraId="36F5BB56" w14:textId="40D6A2B1" w:rsidR="00A0284C" w:rsidRPr="005B3380" w:rsidRDefault="008A4428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月度</w:t>
            </w:r>
            <w:r w:rsidR="00A0284C" w:rsidRPr="005B3380">
              <w:rPr>
                <w:rFonts w:hint="eastAsia"/>
                <w:sz w:val="24"/>
                <w:szCs w:val="24"/>
              </w:rPr>
              <w:t>常任理事会</w:t>
            </w:r>
          </w:p>
          <w:p w14:paraId="0C20ABB6" w14:textId="77777777" w:rsidR="00A0284C" w:rsidRPr="005B3380" w:rsidRDefault="00A0284C" w:rsidP="00492064">
            <w:pPr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14:paraId="5C6813F2" w14:textId="6E90B019" w:rsidR="00A0284C" w:rsidRPr="005B3380" w:rsidRDefault="006F4365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㈱シノダ</w:t>
            </w:r>
            <w:r w:rsidR="00AC175A">
              <w:rPr>
                <w:rFonts w:hint="eastAsia"/>
                <w:sz w:val="24"/>
                <w:szCs w:val="24"/>
              </w:rPr>
              <w:t>本社</w:t>
            </w:r>
          </w:p>
        </w:tc>
        <w:tc>
          <w:tcPr>
            <w:tcW w:w="2112" w:type="pct"/>
            <w:shd w:val="clear" w:color="auto" w:fill="auto"/>
          </w:tcPr>
          <w:p w14:paraId="34E5AE97" w14:textId="2528040A" w:rsidR="00A0284C" w:rsidRDefault="00E641C9" w:rsidP="00E641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年事業計画案についての承認</w:t>
            </w:r>
          </w:p>
          <w:p w14:paraId="38489578" w14:textId="43B6C179" w:rsidR="00E641C9" w:rsidRDefault="007E4126" w:rsidP="00E641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3805DB">
              <w:rPr>
                <w:rFonts w:hint="eastAsia"/>
                <w:sz w:val="24"/>
                <w:szCs w:val="24"/>
              </w:rPr>
              <w:t>高品位高デザイン壁紙の普及</w:t>
            </w:r>
          </w:p>
          <w:p w14:paraId="79FAD034" w14:textId="3D1853BA" w:rsidR="003805DB" w:rsidRDefault="007E4126" w:rsidP="00E641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3805DB">
              <w:rPr>
                <w:rFonts w:hint="eastAsia"/>
                <w:sz w:val="24"/>
                <w:szCs w:val="24"/>
              </w:rPr>
              <w:t>日本の壁紙の立ち位置調査</w:t>
            </w:r>
            <w:r w:rsidR="006571A5">
              <w:rPr>
                <w:rFonts w:hint="eastAsia"/>
                <w:sz w:val="24"/>
                <w:szCs w:val="24"/>
              </w:rPr>
              <w:t>、</w:t>
            </w:r>
            <w:r w:rsidR="003805DB">
              <w:rPr>
                <w:rFonts w:hint="eastAsia"/>
                <w:sz w:val="24"/>
                <w:szCs w:val="24"/>
              </w:rPr>
              <w:t>研究</w:t>
            </w:r>
          </w:p>
          <w:p w14:paraId="312DC445" w14:textId="6950D159" w:rsidR="003805DB" w:rsidRDefault="003805DB" w:rsidP="00E641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年総会、定期公演会について</w:t>
            </w:r>
          </w:p>
          <w:p w14:paraId="10390A00" w14:textId="1A1C4A05" w:rsidR="003805DB" w:rsidRPr="00E641C9" w:rsidRDefault="007E4126" w:rsidP="00E641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3805DB">
              <w:rPr>
                <w:rFonts w:hint="eastAsia"/>
                <w:sz w:val="24"/>
                <w:szCs w:val="24"/>
              </w:rPr>
              <w:t>3/24</w:t>
            </w:r>
            <w:r w:rsidR="003805DB">
              <w:rPr>
                <w:rFonts w:hint="eastAsia"/>
                <w:sz w:val="24"/>
                <w:szCs w:val="24"/>
              </w:rPr>
              <w:t>実施を仮決定</w:t>
            </w:r>
          </w:p>
        </w:tc>
      </w:tr>
      <w:tr w:rsidR="00A0284C" w:rsidRPr="005B3380" w14:paraId="567E1ACC" w14:textId="77777777" w:rsidTr="00A117DB">
        <w:trPr>
          <w:trHeight w:val="610"/>
        </w:trPr>
        <w:tc>
          <w:tcPr>
            <w:tcW w:w="705" w:type="pct"/>
            <w:shd w:val="clear" w:color="auto" w:fill="auto"/>
          </w:tcPr>
          <w:p w14:paraId="22562587" w14:textId="03F3E8AE" w:rsidR="00A0284C" w:rsidRPr="005B3380" w:rsidRDefault="00A0284C" w:rsidP="00492064">
            <w:pPr>
              <w:rPr>
                <w:sz w:val="24"/>
                <w:szCs w:val="24"/>
              </w:rPr>
            </w:pPr>
            <w:r w:rsidRPr="005B3380">
              <w:rPr>
                <w:rFonts w:hint="eastAsia"/>
                <w:sz w:val="24"/>
                <w:szCs w:val="24"/>
              </w:rPr>
              <w:t>1</w:t>
            </w:r>
            <w:r w:rsidRPr="005B3380">
              <w:rPr>
                <w:rFonts w:hint="eastAsia"/>
                <w:sz w:val="24"/>
                <w:szCs w:val="24"/>
              </w:rPr>
              <w:t>月</w:t>
            </w:r>
            <w:r w:rsidR="006F4365">
              <w:rPr>
                <w:rFonts w:hint="eastAsia"/>
                <w:sz w:val="24"/>
                <w:szCs w:val="24"/>
              </w:rPr>
              <w:t>28</w:t>
            </w:r>
            <w:r w:rsidRPr="005B338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03" w:type="pct"/>
            <w:shd w:val="clear" w:color="auto" w:fill="auto"/>
          </w:tcPr>
          <w:p w14:paraId="5DEA6583" w14:textId="77777777" w:rsidR="00A0284C" w:rsidRPr="005B3380" w:rsidRDefault="00A0284C" w:rsidP="00492064">
            <w:pPr>
              <w:rPr>
                <w:sz w:val="24"/>
                <w:szCs w:val="24"/>
              </w:rPr>
            </w:pPr>
            <w:r w:rsidRPr="005B3380">
              <w:rPr>
                <w:rFonts w:hint="eastAsia"/>
                <w:sz w:val="24"/>
                <w:szCs w:val="24"/>
              </w:rPr>
              <w:t>新年賀詞交歓会</w:t>
            </w:r>
          </w:p>
        </w:tc>
        <w:tc>
          <w:tcPr>
            <w:tcW w:w="980" w:type="pct"/>
            <w:shd w:val="clear" w:color="auto" w:fill="auto"/>
          </w:tcPr>
          <w:p w14:paraId="044538A5" w14:textId="11264728" w:rsidR="00A0284C" w:rsidRPr="005B3380" w:rsidRDefault="00A0284C" w:rsidP="00492064">
            <w:pPr>
              <w:rPr>
                <w:sz w:val="24"/>
                <w:szCs w:val="24"/>
              </w:rPr>
            </w:pPr>
          </w:p>
        </w:tc>
        <w:tc>
          <w:tcPr>
            <w:tcW w:w="2112" w:type="pct"/>
            <w:shd w:val="clear" w:color="auto" w:fill="auto"/>
          </w:tcPr>
          <w:p w14:paraId="6E9AD48D" w14:textId="0B1257A6" w:rsidR="00A0284C" w:rsidRPr="005B3380" w:rsidRDefault="00A117DB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コロナ禍のため中止</w:t>
            </w:r>
          </w:p>
          <w:p w14:paraId="44D9116B" w14:textId="04848840" w:rsidR="00A0284C" w:rsidRPr="005B3380" w:rsidRDefault="00A0284C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A0284C" w:rsidRPr="005B3380" w14:paraId="468F0FF7" w14:textId="77777777" w:rsidTr="008052B7">
        <w:trPr>
          <w:trHeight w:val="680"/>
        </w:trPr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</w:tcPr>
          <w:p w14:paraId="3ED6F7A6" w14:textId="6505D81E" w:rsidR="00A0284C" w:rsidRPr="005B3380" w:rsidRDefault="00A0284C" w:rsidP="00492064">
            <w:pPr>
              <w:rPr>
                <w:sz w:val="24"/>
                <w:szCs w:val="24"/>
              </w:rPr>
            </w:pPr>
            <w:r w:rsidRPr="005B3380">
              <w:rPr>
                <w:rFonts w:hint="eastAsia"/>
                <w:sz w:val="24"/>
                <w:szCs w:val="24"/>
              </w:rPr>
              <w:t>2</w:t>
            </w:r>
            <w:r w:rsidRPr="005B3380">
              <w:rPr>
                <w:rFonts w:hint="eastAsia"/>
                <w:sz w:val="24"/>
                <w:szCs w:val="24"/>
              </w:rPr>
              <w:t>月</w:t>
            </w:r>
            <w:r w:rsidR="006F4365">
              <w:rPr>
                <w:rFonts w:hint="eastAsia"/>
                <w:sz w:val="24"/>
                <w:szCs w:val="24"/>
              </w:rPr>
              <w:t>22</w:t>
            </w:r>
            <w:r w:rsidRPr="005B338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03" w:type="pct"/>
            <w:shd w:val="clear" w:color="auto" w:fill="auto"/>
          </w:tcPr>
          <w:p w14:paraId="57E77897" w14:textId="77777777" w:rsidR="00A0284C" w:rsidRPr="005B3380" w:rsidRDefault="00A0284C" w:rsidP="00492064">
            <w:pPr>
              <w:rPr>
                <w:sz w:val="24"/>
                <w:szCs w:val="24"/>
              </w:rPr>
            </w:pPr>
            <w:r w:rsidRPr="005B3380">
              <w:rPr>
                <w:rFonts w:hint="eastAsia"/>
                <w:sz w:val="24"/>
                <w:szCs w:val="24"/>
              </w:rPr>
              <w:t>常任理事会</w:t>
            </w:r>
          </w:p>
          <w:p w14:paraId="660A182A" w14:textId="77777777" w:rsidR="00A0284C" w:rsidRPr="005B3380" w:rsidRDefault="00A0284C" w:rsidP="00492064">
            <w:pPr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14:paraId="2C4DDEE6" w14:textId="3AB2CD20" w:rsidR="00076AA4" w:rsidRPr="005B3380" w:rsidRDefault="006F4365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㈱シノダ</w:t>
            </w:r>
            <w:r w:rsidR="00AC175A">
              <w:rPr>
                <w:rFonts w:hint="eastAsia"/>
                <w:sz w:val="24"/>
                <w:szCs w:val="24"/>
              </w:rPr>
              <w:t>本社</w:t>
            </w:r>
          </w:p>
        </w:tc>
        <w:tc>
          <w:tcPr>
            <w:tcW w:w="2112" w:type="pct"/>
            <w:shd w:val="clear" w:color="auto" w:fill="auto"/>
          </w:tcPr>
          <w:p w14:paraId="1B12268D" w14:textId="4A506374" w:rsidR="00A117DB" w:rsidRDefault="003805DB" w:rsidP="003805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総会、定期講演会の会場等の決定</w:t>
            </w:r>
          </w:p>
          <w:p w14:paraId="1FB486A2" w14:textId="77777777" w:rsidR="007E4126" w:rsidRDefault="007E4126" w:rsidP="007E41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6571A5">
              <w:rPr>
                <w:rFonts w:hint="eastAsia"/>
                <w:sz w:val="24"/>
                <w:szCs w:val="24"/>
              </w:rPr>
              <w:t>リモート併用としメイン会場はリリ</w:t>
            </w:r>
          </w:p>
          <w:p w14:paraId="11EADE50" w14:textId="0E5CF876" w:rsidR="006F4365" w:rsidRDefault="006571A5" w:rsidP="007E412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カラ㈱本社会議室</w:t>
            </w:r>
          </w:p>
          <w:p w14:paraId="3915D63E" w14:textId="5E8F112A" w:rsidR="006571A5" w:rsidRDefault="006571A5" w:rsidP="006571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・講演会講師、演題の決定</w:t>
            </w:r>
          </w:p>
          <w:p w14:paraId="3F3099F5" w14:textId="39BDB1C4" w:rsidR="006571A5" w:rsidRPr="00A117DB" w:rsidRDefault="006571A5" w:rsidP="007E412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田中</w:t>
            </w:r>
            <w:r w:rsidR="00B6394B">
              <w:rPr>
                <w:rFonts w:hint="eastAsia"/>
                <w:sz w:val="24"/>
                <w:szCs w:val="24"/>
              </w:rPr>
              <w:t>秀征</w:t>
            </w:r>
            <w:r>
              <w:rPr>
                <w:rFonts w:hint="eastAsia"/>
                <w:sz w:val="24"/>
                <w:szCs w:val="24"/>
              </w:rPr>
              <w:t>氏</w:t>
            </w:r>
            <w:r w:rsidR="007E4126">
              <w:rPr>
                <w:rFonts w:hint="eastAsia"/>
                <w:sz w:val="24"/>
                <w:szCs w:val="24"/>
              </w:rPr>
              <w:t>『</w:t>
            </w:r>
            <w:r>
              <w:rPr>
                <w:rFonts w:hint="eastAsia"/>
                <w:sz w:val="24"/>
                <w:szCs w:val="24"/>
              </w:rPr>
              <w:t>今後の日本の展望</w:t>
            </w:r>
            <w:r w:rsidR="007E4126">
              <w:rPr>
                <w:rFonts w:hint="eastAsia"/>
                <w:sz w:val="24"/>
                <w:szCs w:val="24"/>
              </w:rPr>
              <w:t>』</w:t>
            </w:r>
          </w:p>
        </w:tc>
      </w:tr>
      <w:tr w:rsidR="008052B7" w:rsidRPr="005B3380" w14:paraId="0AF9306B" w14:textId="77777777" w:rsidTr="00A117DB">
        <w:trPr>
          <w:trHeight w:val="750"/>
        </w:trPr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</w:tcPr>
          <w:p w14:paraId="531E3B54" w14:textId="4B765DD2" w:rsidR="008052B7" w:rsidRPr="005B3380" w:rsidRDefault="008052B7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03" w:type="pct"/>
            <w:shd w:val="clear" w:color="auto" w:fill="auto"/>
          </w:tcPr>
          <w:p w14:paraId="49D6EB31" w14:textId="2AA820BB" w:rsidR="008052B7" w:rsidRPr="005B3380" w:rsidRDefault="008052B7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設計士等との交流事業</w:t>
            </w:r>
            <w:r w:rsidR="007E4126">
              <w:rPr>
                <w:rFonts w:hint="eastAsia"/>
                <w:sz w:val="24"/>
                <w:szCs w:val="24"/>
              </w:rPr>
              <w:t>事前打ち合わせ</w:t>
            </w:r>
          </w:p>
        </w:tc>
        <w:tc>
          <w:tcPr>
            <w:tcW w:w="980" w:type="pct"/>
            <w:shd w:val="clear" w:color="auto" w:fill="auto"/>
          </w:tcPr>
          <w:p w14:paraId="5509A34C" w14:textId="7C111BBD" w:rsidR="008052B7" w:rsidRDefault="00AC175A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</w:t>
            </w:r>
            <w:r w:rsidR="008052B7">
              <w:rPr>
                <w:rFonts w:hint="eastAsia"/>
                <w:sz w:val="24"/>
                <w:szCs w:val="24"/>
              </w:rPr>
              <w:t>サンゲツ品川ショールーム</w:t>
            </w:r>
          </w:p>
        </w:tc>
        <w:tc>
          <w:tcPr>
            <w:tcW w:w="2112" w:type="pct"/>
            <w:shd w:val="clear" w:color="auto" w:fill="auto"/>
          </w:tcPr>
          <w:p w14:paraId="1F4C9B36" w14:textId="1C2BC4B7" w:rsidR="008052B7" w:rsidRDefault="007D0556" w:rsidP="007D0556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・㈱サンゲツ提案の非住宅分野の設計士等との交流と</w:t>
            </w:r>
            <w:r w:rsidR="005901F8">
              <w:rPr>
                <w:rFonts w:hint="eastAsia"/>
                <w:sz w:val="24"/>
                <w:szCs w:val="24"/>
              </w:rPr>
              <w:t>し、</w:t>
            </w:r>
            <w:r>
              <w:rPr>
                <w:rFonts w:hint="eastAsia"/>
                <w:sz w:val="24"/>
                <w:szCs w:val="24"/>
              </w:rPr>
              <w:t>乃村工藝社㈱への依頼を決定。</w:t>
            </w:r>
            <w:r>
              <w:rPr>
                <w:rFonts w:hint="eastAsia"/>
                <w:sz w:val="24"/>
                <w:szCs w:val="24"/>
              </w:rPr>
              <w:t>5/23</w:t>
            </w:r>
            <w:r>
              <w:rPr>
                <w:rFonts w:hint="eastAsia"/>
                <w:sz w:val="24"/>
                <w:szCs w:val="24"/>
              </w:rPr>
              <w:t>開催</w:t>
            </w:r>
            <w:r w:rsidR="007E4126">
              <w:rPr>
                <w:rFonts w:hint="eastAsia"/>
                <w:sz w:val="24"/>
                <w:szCs w:val="24"/>
              </w:rPr>
              <w:t>決定</w:t>
            </w:r>
            <w:r w:rsidR="005901F8">
              <w:rPr>
                <w:rFonts w:hint="eastAsia"/>
                <w:sz w:val="24"/>
                <w:szCs w:val="24"/>
              </w:rPr>
              <w:t>とした</w:t>
            </w:r>
          </w:p>
          <w:p w14:paraId="6DCA750C" w14:textId="2870E858" w:rsidR="008052B7" w:rsidRDefault="007E4126" w:rsidP="007E4126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901F8">
              <w:rPr>
                <w:rFonts w:hint="eastAsia"/>
                <w:sz w:val="24"/>
                <w:szCs w:val="24"/>
              </w:rPr>
              <w:t>開催</w:t>
            </w:r>
            <w:r>
              <w:rPr>
                <w:rFonts w:hint="eastAsia"/>
                <w:sz w:val="24"/>
                <w:szCs w:val="24"/>
              </w:rPr>
              <w:t>テーマの事前調整を行った</w:t>
            </w:r>
          </w:p>
        </w:tc>
      </w:tr>
      <w:tr w:rsidR="00A0284C" w:rsidRPr="005B3380" w14:paraId="6487F735" w14:textId="77777777" w:rsidTr="00A117DB">
        <w:trPr>
          <w:trHeight w:val="949"/>
        </w:trPr>
        <w:tc>
          <w:tcPr>
            <w:tcW w:w="705" w:type="pct"/>
            <w:shd w:val="clear" w:color="auto" w:fill="auto"/>
          </w:tcPr>
          <w:p w14:paraId="796446E7" w14:textId="70C134AC" w:rsidR="00A0284C" w:rsidRPr="005B3380" w:rsidRDefault="00A0284C" w:rsidP="00492064">
            <w:pPr>
              <w:rPr>
                <w:sz w:val="24"/>
                <w:szCs w:val="24"/>
              </w:rPr>
            </w:pPr>
            <w:r w:rsidRPr="005B3380">
              <w:rPr>
                <w:rFonts w:hint="eastAsia"/>
                <w:sz w:val="24"/>
                <w:szCs w:val="24"/>
              </w:rPr>
              <w:t>3</w:t>
            </w:r>
            <w:r w:rsidRPr="005B3380">
              <w:rPr>
                <w:rFonts w:hint="eastAsia"/>
                <w:sz w:val="24"/>
                <w:szCs w:val="24"/>
              </w:rPr>
              <w:t>月</w:t>
            </w:r>
            <w:r w:rsidR="006F4365">
              <w:rPr>
                <w:rFonts w:hint="eastAsia"/>
                <w:sz w:val="24"/>
                <w:szCs w:val="24"/>
              </w:rPr>
              <w:t>24</w:t>
            </w:r>
            <w:r w:rsidR="00A117D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03" w:type="pct"/>
            <w:shd w:val="clear" w:color="auto" w:fill="auto"/>
          </w:tcPr>
          <w:p w14:paraId="106D2AF7" w14:textId="0BEE8DF1" w:rsidR="002A2BD5" w:rsidRDefault="002A2BD5" w:rsidP="002A2B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回理事会</w:t>
            </w:r>
          </w:p>
          <w:p w14:paraId="1A863DB0" w14:textId="37F96AF6" w:rsidR="00A0284C" w:rsidRPr="005B3380" w:rsidRDefault="006F4365" w:rsidP="002A2B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月度</w:t>
            </w:r>
            <w:r w:rsidR="002A2BD5">
              <w:rPr>
                <w:rFonts w:hint="eastAsia"/>
                <w:sz w:val="24"/>
                <w:szCs w:val="24"/>
              </w:rPr>
              <w:t>常任理事会</w:t>
            </w:r>
          </w:p>
        </w:tc>
        <w:tc>
          <w:tcPr>
            <w:tcW w:w="980" w:type="pct"/>
            <w:shd w:val="clear" w:color="auto" w:fill="auto"/>
          </w:tcPr>
          <w:p w14:paraId="73BFA43B" w14:textId="77777777" w:rsidR="00076AA4" w:rsidRDefault="006F4365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リリカラ㈱本社</w:t>
            </w:r>
          </w:p>
          <w:p w14:paraId="2AF9542B" w14:textId="5F31A3B6" w:rsidR="00151EBA" w:rsidRPr="00076AA4" w:rsidRDefault="00151EBA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リモート併用にて開催</w:t>
            </w:r>
          </w:p>
        </w:tc>
        <w:tc>
          <w:tcPr>
            <w:tcW w:w="2112" w:type="pct"/>
            <w:shd w:val="clear" w:color="auto" w:fill="auto"/>
          </w:tcPr>
          <w:p w14:paraId="18EFDF91" w14:textId="27E3362C" w:rsidR="00FA68B8" w:rsidRDefault="00FA68B8" w:rsidP="002A2BD5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総会開催に関する件</w:t>
            </w:r>
          </w:p>
          <w:p w14:paraId="6A1AE89B" w14:textId="597A4F8F" w:rsidR="00945F7D" w:rsidRDefault="00263631" w:rsidP="002A2BD5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A68B8">
              <w:rPr>
                <w:rFonts w:hint="eastAsia"/>
                <w:sz w:val="24"/>
                <w:szCs w:val="24"/>
              </w:rPr>
              <w:t>議決数</w:t>
            </w:r>
            <w:r w:rsidR="00945F7D">
              <w:rPr>
                <w:rFonts w:hint="eastAsia"/>
                <w:sz w:val="24"/>
                <w:szCs w:val="24"/>
              </w:rPr>
              <w:t>の確認</w:t>
            </w:r>
          </w:p>
          <w:p w14:paraId="25123213" w14:textId="47720DFD" w:rsidR="00EB1498" w:rsidRDefault="00263631" w:rsidP="002A2BD5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945F7D">
              <w:rPr>
                <w:rFonts w:hint="eastAsia"/>
                <w:sz w:val="24"/>
                <w:szCs w:val="24"/>
              </w:rPr>
              <w:t>総会</w:t>
            </w:r>
            <w:r w:rsidR="00FA68B8">
              <w:rPr>
                <w:rFonts w:hint="eastAsia"/>
                <w:sz w:val="24"/>
                <w:szCs w:val="24"/>
              </w:rPr>
              <w:t>報告書</w:t>
            </w:r>
            <w:r w:rsidR="00FA68B8">
              <w:rPr>
                <w:rFonts w:hint="eastAsia"/>
                <w:sz w:val="24"/>
                <w:szCs w:val="24"/>
              </w:rPr>
              <w:t>(</w:t>
            </w:r>
            <w:r w:rsidR="00FA68B8">
              <w:rPr>
                <w:rFonts w:hint="eastAsia"/>
                <w:sz w:val="24"/>
                <w:szCs w:val="24"/>
              </w:rPr>
              <w:t>案</w:t>
            </w:r>
            <w:r w:rsidR="00FA68B8">
              <w:rPr>
                <w:rFonts w:hint="eastAsia"/>
                <w:sz w:val="24"/>
                <w:szCs w:val="24"/>
              </w:rPr>
              <w:t>)</w:t>
            </w:r>
            <w:r w:rsidR="00FA68B8">
              <w:rPr>
                <w:rFonts w:hint="eastAsia"/>
                <w:sz w:val="24"/>
                <w:szCs w:val="24"/>
              </w:rPr>
              <w:t>の確認</w:t>
            </w:r>
          </w:p>
          <w:p w14:paraId="3D1B89F3" w14:textId="60939DDB" w:rsidR="00FA68B8" w:rsidRPr="00EB1498" w:rsidRDefault="00263631" w:rsidP="002A2BD5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A68B8">
              <w:rPr>
                <w:rFonts w:hint="eastAsia"/>
                <w:sz w:val="24"/>
                <w:szCs w:val="24"/>
              </w:rPr>
              <w:t>役員改選期の</w:t>
            </w:r>
            <w:r w:rsidR="00627E4B">
              <w:rPr>
                <w:rFonts w:hint="eastAsia"/>
                <w:sz w:val="24"/>
                <w:szCs w:val="24"/>
              </w:rPr>
              <w:t>為</w:t>
            </w:r>
            <w:r w:rsidR="00FA68B8">
              <w:rPr>
                <w:rFonts w:hint="eastAsia"/>
                <w:sz w:val="24"/>
                <w:szCs w:val="24"/>
              </w:rPr>
              <w:t>新役員推挙</w:t>
            </w:r>
            <w:r w:rsidR="00627E4B">
              <w:rPr>
                <w:rFonts w:hint="eastAsia"/>
                <w:sz w:val="24"/>
                <w:szCs w:val="24"/>
              </w:rPr>
              <w:t>案の確認</w:t>
            </w:r>
          </w:p>
        </w:tc>
      </w:tr>
      <w:tr w:rsidR="00A0284C" w:rsidRPr="005B3380" w14:paraId="5D46BE3E" w14:textId="77777777" w:rsidTr="00A117DB">
        <w:trPr>
          <w:trHeight w:val="835"/>
        </w:trPr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4F23947B" w14:textId="6AD9BECD" w:rsidR="00A0284C" w:rsidRPr="005B3380" w:rsidRDefault="00386BEF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F436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shd w:val="clear" w:color="auto" w:fill="auto"/>
          </w:tcPr>
          <w:p w14:paraId="6123FB54" w14:textId="6194B349" w:rsidR="002A2BD5" w:rsidRPr="005B3380" w:rsidRDefault="002A2BD5" w:rsidP="002A2B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6F4365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年定期</w:t>
            </w:r>
            <w:r w:rsidRPr="005B3380">
              <w:rPr>
                <w:rFonts w:hint="eastAsia"/>
                <w:sz w:val="24"/>
                <w:szCs w:val="24"/>
              </w:rPr>
              <w:t>総会</w:t>
            </w:r>
          </w:p>
          <w:p w14:paraId="6B6FF8B9" w14:textId="02BC64A1" w:rsidR="00386BEF" w:rsidRPr="005B3380" w:rsidRDefault="00386BEF" w:rsidP="00492064">
            <w:pPr>
              <w:rPr>
                <w:sz w:val="24"/>
                <w:szCs w:val="24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14:paraId="443A6239" w14:textId="45456961" w:rsidR="006F4365" w:rsidRDefault="006F4365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リリカラ㈱本社</w:t>
            </w:r>
          </w:p>
          <w:p w14:paraId="6636F99B" w14:textId="049B1648" w:rsidR="00A0284C" w:rsidRDefault="00151EBA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リモート</w:t>
            </w:r>
            <w:r w:rsidR="002A2BD5">
              <w:rPr>
                <w:rFonts w:hint="eastAsia"/>
                <w:sz w:val="24"/>
                <w:szCs w:val="24"/>
              </w:rPr>
              <w:t>併用</w:t>
            </w:r>
            <w:r w:rsidR="00386BEF" w:rsidRPr="00386BEF">
              <w:rPr>
                <w:rFonts w:hint="eastAsia"/>
                <w:sz w:val="24"/>
                <w:szCs w:val="24"/>
              </w:rPr>
              <w:t>にて開催</w:t>
            </w:r>
          </w:p>
          <w:p w14:paraId="41A5C100" w14:textId="20AEDAE0" w:rsidR="00386BEF" w:rsidRPr="00386BEF" w:rsidRDefault="00386BEF" w:rsidP="00492064">
            <w:pPr>
              <w:rPr>
                <w:sz w:val="24"/>
                <w:szCs w:val="24"/>
              </w:rPr>
            </w:pPr>
          </w:p>
        </w:tc>
        <w:tc>
          <w:tcPr>
            <w:tcW w:w="2112" w:type="pct"/>
            <w:tcBorders>
              <w:bottom w:val="single" w:sz="4" w:space="0" w:color="auto"/>
            </w:tcBorders>
            <w:shd w:val="clear" w:color="auto" w:fill="auto"/>
          </w:tcPr>
          <w:p w14:paraId="073C6A3C" w14:textId="77777777" w:rsidR="00263631" w:rsidRDefault="002A2BD5" w:rsidP="00263631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議決権数</w:t>
            </w:r>
            <w:r w:rsidR="00263631"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社</w:t>
            </w:r>
          </w:p>
          <w:p w14:paraId="04DFE7E2" w14:textId="3A6DE65B" w:rsidR="002A2BD5" w:rsidRDefault="00263631" w:rsidP="00263631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2A2BD5">
              <w:rPr>
                <w:rFonts w:hint="eastAsia"/>
                <w:sz w:val="24"/>
                <w:szCs w:val="24"/>
              </w:rPr>
              <w:t>ﾘｱﾙ</w:t>
            </w:r>
            <w:r>
              <w:rPr>
                <w:rFonts w:hint="eastAsia"/>
                <w:sz w:val="24"/>
                <w:szCs w:val="24"/>
              </w:rPr>
              <w:t>19</w:t>
            </w:r>
            <w:r w:rsidR="002A2BD5">
              <w:rPr>
                <w:rFonts w:hint="eastAsia"/>
                <w:sz w:val="24"/>
                <w:szCs w:val="24"/>
              </w:rPr>
              <w:t>社</w:t>
            </w:r>
            <w:r w:rsidR="002A2BD5">
              <w:rPr>
                <w:rFonts w:hint="eastAsia"/>
                <w:sz w:val="24"/>
                <w:szCs w:val="24"/>
              </w:rPr>
              <w:t>,WEB</w:t>
            </w:r>
            <w:r w:rsidR="002A2BD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6</w:t>
            </w:r>
            <w:r w:rsidR="002A2BD5">
              <w:rPr>
                <w:rFonts w:hint="eastAsia"/>
                <w:sz w:val="24"/>
                <w:szCs w:val="24"/>
              </w:rPr>
              <w:t>社</w:t>
            </w:r>
            <w:r w:rsidR="002A2BD5">
              <w:rPr>
                <w:rFonts w:hint="eastAsia"/>
                <w:sz w:val="24"/>
                <w:szCs w:val="24"/>
              </w:rPr>
              <w:t>,</w:t>
            </w:r>
            <w:r w:rsidR="002A2BD5">
              <w:rPr>
                <w:rFonts w:hint="eastAsia"/>
                <w:sz w:val="24"/>
                <w:szCs w:val="24"/>
              </w:rPr>
              <w:t>委任状</w:t>
            </w:r>
            <w:r>
              <w:rPr>
                <w:rFonts w:hint="eastAsia"/>
                <w:sz w:val="24"/>
                <w:szCs w:val="24"/>
              </w:rPr>
              <w:t>7</w:t>
            </w:r>
            <w:r w:rsidR="002A2BD5">
              <w:rPr>
                <w:rFonts w:hint="eastAsia"/>
                <w:sz w:val="24"/>
                <w:szCs w:val="24"/>
              </w:rPr>
              <w:t>社</w:t>
            </w:r>
            <w:r w:rsidR="002A2BD5">
              <w:rPr>
                <w:rFonts w:hint="eastAsia"/>
                <w:sz w:val="24"/>
                <w:szCs w:val="24"/>
              </w:rPr>
              <w:t>)</w:t>
            </w:r>
          </w:p>
          <w:p w14:paraId="38D51035" w14:textId="797252C1" w:rsidR="00945F7D" w:rsidRDefault="00263631" w:rsidP="002A2BD5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945F7D">
              <w:rPr>
                <w:rFonts w:hint="eastAsia"/>
                <w:sz w:val="24"/>
                <w:szCs w:val="24"/>
              </w:rPr>
              <w:t>事業計画</w:t>
            </w:r>
          </w:p>
          <w:p w14:paraId="43D9A381" w14:textId="62CA8762" w:rsidR="00945F7D" w:rsidRDefault="00263631" w:rsidP="00263631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945F7D">
              <w:rPr>
                <w:rFonts w:hint="eastAsia"/>
                <w:sz w:val="24"/>
                <w:szCs w:val="24"/>
              </w:rPr>
              <w:t xml:space="preserve">決算報告、予算案　</w:t>
            </w:r>
          </w:p>
          <w:p w14:paraId="40BAE743" w14:textId="08030C1D" w:rsidR="00A0284C" w:rsidRPr="00263631" w:rsidRDefault="00263631" w:rsidP="00945F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各議案の承認を得た</w:t>
            </w:r>
          </w:p>
        </w:tc>
      </w:tr>
      <w:tr w:rsidR="00A0284C" w:rsidRPr="005B3380" w14:paraId="6E40251F" w14:textId="77777777" w:rsidTr="008052B7">
        <w:trPr>
          <w:trHeight w:val="1704"/>
        </w:trPr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7DFD469B" w14:textId="62EE34E1" w:rsidR="00A0284C" w:rsidRPr="005B3380" w:rsidRDefault="00151EBA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386BE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24</w:t>
            </w:r>
            <w:r w:rsidR="00386BE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shd w:val="clear" w:color="auto" w:fill="auto"/>
          </w:tcPr>
          <w:p w14:paraId="76248E50" w14:textId="77777777" w:rsidR="00A0284C" w:rsidRDefault="00151EBA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年定期公演会</w:t>
            </w:r>
          </w:p>
          <w:p w14:paraId="5620990A" w14:textId="77777777" w:rsidR="00263631" w:rsidRDefault="00263631" w:rsidP="00492064">
            <w:pPr>
              <w:rPr>
                <w:sz w:val="24"/>
                <w:szCs w:val="24"/>
              </w:rPr>
            </w:pPr>
          </w:p>
          <w:p w14:paraId="10D6BFB2" w14:textId="4A0DABEC" w:rsidR="00263631" w:rsidRDefault="00263631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　田中</w:t>
            </w:r>
            <w:r w:rsidR="00B6394B">
              <w:rPr>
                <w:rFonts w:hint="eastAsia"/>
                <w:sz w:val="24"/>
                <w:szCs w:val="24"/>
              </w:rPr>
              <w:t>秀征</w:t>
            </w:r>
            <w:r>
              <w:rPr>
                <w:rFonts w:hint="eastAsia"/>
                <w:sz w:val="24"/>
                <w:szCs w:val="24"/>
              </w:rPr>
              <w:t>氏</w:t>
            </w:r>
          </w:p>
          <w:p w14:paraId="01BEAD07" w14:textId="77777777" w:rsidR="00A50E28" w:rsidRDefault="00263631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演題</w:t>
            </w:r>
          </w:p>
          <w:p w14:paraId="3743B3CE" w14:textId="7EBF08B9" w:rsidR="00263631" w:rsidRPr="005B3380" w:rsidRDefault="00A50E28" w:rsidP="00A50E2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今後の日本の展望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14:paraId="3B55C392" w14:textId="11BD141B" w:rsidR="00A0284C" w:rsidRPr="005B3380" w:rsidRDefault="00151EBA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リリカラ㈱本社</w:t>
            </w:r>
          </w:p>
        </w:tc>
        <w:tc>
          <w:tcPr>
            <w:tcW w:w="2112" w:type="pct"/>
            <w:tcBorders>
              <w:bottom w:val="single" w:sz="4" w:space="0" w:color="auto"/>
            </w:tcBorders>
            <w:shd w:val="clear" w:color="auto" w:fill="auto"/>
          </w:tcPr>
          <w:p w14:paraId="7CB85FB8" w14:textId="77777777" w:rsidR="00A50E28" w:rsidRDefault="00A50E28" w:rsidP="00A50E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・参加</w:t>
            </w:r>
            <w:r>
              <w:rPr>
                <w:rFonts w:hint="eastAsia"/>
                <w:sz w:val="24"/>
                <w:szCs w:val="24"/>
              </w:rPr>
              <w:t>58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リアル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Ｗ</w:t>
            </w:r>
            <w:r>
              <w:rPr>
                <w:rFonts w:hint="eastAsia"/>
                <w:sz w:val="24"/>
                <w:szCs w:val="24"/>
              </w:rPr>
              <w:t>EB21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40FFB95B" w14:textId="02BB98D5" w:rsidR="00A50E28" w:rsidRDefault="00A50E28" w:rsidP="00A50E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会員外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3FB06C86" w14:textId="320BC67F" w:rsidR="00A50E28" w:rsidRPr="00A50E28" w:rsidRDefault="00A50E28" w:rsidP="00A50E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F8B69E2" wp14:editId="51CD0C09">
                  <wp:extent cx="2592705" cy="1504773"/>
                  <wp:effectExtent l="0" t="0" r="0" b="63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218" cy="1516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6A5" w:rsidRPr="005B3380" w14:paraId="07360C63" w14:textId="77777777" w:rsidTr="00151EBA">
        <w:trPr>
          <w:trHeight w:val="1080"/>
        </w:trPr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1451F59B" w14:textId="48D521B8" w:rsidR="005846A5" w:rsidRDefault="00151EBA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shd w:val="clear" w:color="auto" w:fill="auto"/>
          </w:tcPr>
          <w:p w14:paraId="27480604" w14:textId="6404A231" w:rsidR="005846A5" w:rsidRDefault="00151EBA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月度常任理事会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14:paraId="111B7E9B" w14:textId="6B31F07C" w:rsidR="005846A5" w:rsidRDefault="00151EBA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㈱シノダ</w:t>
            </w:r>
            <w:r w:rsidR="00AC175A">
              <w:rPr>
                <w:rFonts w:hint="eastAsia"/>
                <w:sz w:val="24"/>
                <w:szCs w:val="24"/>
              </w:rPr>
              <w:t>本社</w:t>
            </w:r>
          </w:p>
        </w:tc>
        <w:tc>
          <w:tcPr>
            <w:tcW w:w="2112" w:type="pct"/>
            <w:tcBorders>
              <w:bottom w:val="single" w:sz="4" w:space="0" w:color="auto"/>
            </w:tcBorders>
            <w:shd w:val="clear" w:color="auto" w:fill="auto"/>
          </w:tcPr>
          <w:p w14:paraId="7A9C105E" w14:textId="77777777" w:rsidR="00AF735A" w:rsidRDefault="00AF735A" w:rsidP="00A50E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総会、定期講演会総括</w:t>
            </w:r>
          </w:p>
          <w:p w14:paraId="00864B8C" w14:textId="77777777" w:rsidR="00AF735A" w:rsidRDefault="00AF735A" w:rsidP="00A50E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直近事業計画について</w:t>
            </w:r>
          </w:p>
          <w:p w14:paraId="15C09549" w14:textId="77777777" w:rsidR="00AF735A" w:rsidRDefault="00AF735A" w:rsidP="00A50E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・新人研修会</w:t>
            </w:r>
          </w:p>
          <w:p w14:paraId="66D4A7CB" w14:textId="013092B4" w:rsidR="00AF735A" w:rsidRDefault="00AF735A" w:rsidP="00A50E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・設計士等との交流事業実施要項</w:t>
            </w:r>
          </w:p>
        </w:tc>
      </w:tr>
      <w:tr w:rsidR="00151EBA" w:rsidRPr="005B3380" w14:paraId="632CE34C" w14:textId="77777777" w:rsidTr="00AF735A">
        <w:trPr>
          <w:trHeight w:val="699"/>
        </w:trPr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0D86A013" w14:textId="287362E2" w:rsidR="00151EBA" w:rsidRDefault="00151EBA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shd w:val="clear" w:color="auto" w:fill="auto"/>
          </w:tcPr>
          <w:p w14:paraId="00B7B4A0" w14:textId="698DEB1F" w:rsidR="00151EBA" w:rsidRDefault="00151EBA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技能試験問題集編纂打合せ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</w:tcPr>
          <w:p w14:paraId="229908B0" w14:textId="10017D69" w:rsidR="00151EBA" w:rsidRDefault="008052B7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㈱優雅堂</w:t>
            </w:r>
          </w:p>
        </w:tc>
        <w:tc>
          <w:tcPr>
            <w:tcW w:w="2112" w:type="pct"/>
            <w:tcBorders>
              <w:bottom w:val="single" w:sz="4" w:space="0" w:color="auto"/>
            </w:tcBorders>
            <w:shd w:val="clear" w:color="auto" w:fill="auto"/>
          </w:tcPr>
          <w:p w14:paraId="5B75EFF1" w14:textId="77777777" w:rsidR="00151EBA" w:rsidRDefault="00AF735A" w:rsidP="00AF73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・三上案を含め検討</w:t>
            </w:r>
          </w:p>
          <w:p w14:paraId="6FC0B3E9" w14:textId="55E8A25A" w:rsidR="00BF5647" w:rsidRDefault="00AF735A" w:rsidP="00AF73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F5647">
              <w:rPr>
                <w:rFonts w:hint="eastAsia"/>
                <w:sz w:val="24"/>
                <w:szCs w:val="24"/>
              </w:rPr>
              <w:t>中村相談役にて</w:t>
            </w:r>
            <w:r>
              <w:rPr>
                <w:rFonts w:hint="eastAsia"/>
                <w:sz w:val="24"/>
                <w:szCs w:val="24"/>
              </w:rPr>
              <w:t>早め</w:t>
            </w:r>
            <w:r w:rsidR="00BF5647">
              <w:rPr>
                <w:rFonts w:hint="eastAsia"/>
                <w:sz w:val="24"/>
                <w:szCs w:val="24"/>
              </w:rPr>
              <w:t>のタタキ</w:t>
            </w:r>
            <w:r>
              <w:rPr>
                <w:rFonts w:hint="eastAsia"/>
                <w:sz w:val="24"/>
                <w:szCs w:val="24"/>
              </w:rPr>
              <w:t>台を</w:t>
            </w:r>
          </w:p>
          <w:p w14:paraId="63EF0202" w14:textId="501FD1CE" w:rsidR="00AF735A" w:rsidRDefault="00AF735A" w:rsidP="00BF564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作るとした</w:t>
            </w:r>
          </w:p>
        </w:tc>
      </w:tr>
      <w:tr w:rsidR="00A0284C" w:rsidRPr="005B3380" w14:paraId="4808E23D" w14:textId="77777777" w:rsidTr="008052B7">
        <w:trPr>
          <w:trHeight w:val="1380"/>
        </w:trPr>
        <w:tc>
          <w:tcPr>
            <w:tcW w:w="705" w:type="pct"/>
            <w:shd w:val="clear" w:color="auto" w:fill="auto"/>
          </w:tcPr>
          <w:p w14:paraId="14075853" w14:textId="610A1E8A" w:rsidR="00A0284C" w:rsidRPr="005B3380" w:rsidRDefault="000847BB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052B7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03" w:type="pct"/>
            <w:shd w:val="clear" w:color="auto" w:fill="auto"/>
          </w:tcPr>
          <w:p w14:paraId="091574F5" w14:textId="58B08F9B" w:rsidR="00A0284C" w:rsidRDefault="008052B7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月度</w:t>
            </w:r>
            <w:r w:rsidR="000847BB">
              <w:rPr>
                <w:rFonts w:hint="eastAsia"/>
                <w:sz w:val="24"/>
                <w:szCs w:val="24"/>
              </w:rPr>
              <w:t>常任理事会</w:t>
            </w:r>
          </w:p>
          <w:p w14:paraId="7E42C97D" w14:textId="1842F552" w:rsidR="000847BB" w:rsidRPr="005B3380" w:rsidRDefault="000847BB" w:rsidP="00492064">
            <w:pPr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14:paraId="6338CD59" w14:textId="046A2265" w:rsidR="00A0284C" w:rsidRPr="005B3380" w:rsidRDefault="008052B7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㈱シノダ</w:t>
            </w:r>
            <w:r w:rsidR="00AC175A">
              <w:rPr>
                <w:rFonts w:hint="eastAsia"/>
                <w:sz w:val="24"/>
                <w:szCs w:val="24"/>
              </w:rPr>
              <w:t>本社</w:t>
            </w:r>
          </w:p>
        </w:tc>
        <w:tc>
          <w:tcPr>
            <w:tcW w:w="2112" w:type="pct"/>
            <w:tcBorders>
              <w:bottom w:val="single" w:sz="4" w:space="0" w:color="auto"/>
            </w:tcBorders>
            <w:shd w:val="clear" w:color="auto" w:fill="auto"/>
          </w:tcPr>
          <w:p w14:paraId="23957143" w14:textId="77777777" w:rsidR="00A0284C" w:rsidRDefault="00AF735A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・新人研修会実施要綱の検討</w:t>
            </w:r>
          </w:p>
          <w:p w14:paraId="2C366ED7" w14:textId="77777777" w:rsidR="00AF735A" w:rsidRDefault="00E44486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・一社日本壁装協会よりの緊急報告</w:t>
            </w:r>
          </w:p>
          <w:p w14:paraId="2A9C44D1" w14:textId="0E777037" w:rsidR="00E44486" w:rsidRPr="005B3380" w:rsidRDefault="00E44486" w:rsidP="00E44486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「解体・改修工事等でのアスベスト建材の有無を事前確認する」制度が義務化された件</w:t>
            </w:r>
          </w:p>
        </w:tc>
      </w:tr>
      <w:tr w:rsidR="008052B7" w:rsidRPr="005B3380" w14:paraId="7ABED19A" w14:textId="77777777" w:rsidTr="000847BB">
        <w:trPr>
          <w:trHeight w:val="1270"/>
        </w:trPr>
        <w:tc>
          <w:tcPr>
            <w:tcW w:w="705" w:type="pct"/>
            <w:shd w:val="clear" w:color="auto" w:fill="auto"/>
          </w:tcPr>
          <w:p w14:paraId="7C14B4B7" w14:textId="393C3728" w:rsidR="008052B7" w:rsidRDefault="008052B7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03" w:type="pct"/>
            <w:shd w:val="clear" w:color="auto" w:fill="auto"/>
          </w:tcPr>
          <w:p w14:paraId="4165D5A1" w14:textId="1147FA7B" w:rsidR="008052B7" w:rsidRDefault="008052B7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回設計士等との交流会</w:t>
            </w:r>
          </w:p>
        </w:tc>
        <w:tc>
          <w:tcPr>
            <w:tcW w:w="980" w:type="pct"/>
            <w:shd w:val="clear" w:color="auto" w:fill="auto"/>
          </w:tcPr>
          <w:p w14:paraId="7AC15E52" w14:textId="495F1567" w:rsidR="008052B7" w:rsidRDefault="00AC175A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㈱サンゲツ品川シュールーム</w:t>
            </w:r>
          </w:p>
        </w:tc>
        <w:tc>
          <w:tcPr>
            <w:tcW w:w="2112" w:type="pct"/>
            <w:tcBorders>
              <w:bottom w:val="single" w:sz="4" w:space="0" w:color="auto"/>
            </w:tcBorders>
            <w:shd w:val="clear" w:color="auto" w:fill="auto"/>
          </w:tcPr>
          <w:p w14:paraId="691859D2" w14:textId="77777777" w:rsidR="008052B7" w:rsidRDefault="00E44486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　乃村工藝社㈱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名招聘</w:t>
            </w:r>
          </w:p>
          <w:p w14:paraId="4689C93E" w14:textId="77777777" w:rsidR="00E44486" w:rsidRDefault="00E44486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当会より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名、㈱サンゲツ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674C7203" w14:textId="336599FC" w:rsidR="00E44486" w:rsidRPr="005B3380" w:rsidRDefault="008935AA" w:rsidP="00492064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FA51E4" wp14:editId="79F7D2F9">
                  <wp:extent cx="2562225" cy="1787525"/>
                  <wp:effectExtent l="0" t="0" r="9525" b="317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8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B" w:rsidRPr="005B3380" w14:paraId="76F2E6FB" w14:textId="77777777" w:rsidTr="008935AA">
        <w:trPr>
          <w:trHeight w:val="788"/>
        </w:trPr>
        <w:tc>
          <w:tcPr>
            <w:tcW w:w="705" w:type="pct"/>
            <w:shd w:val="clear" w:color="auto" w:fill="auto"/>
          </w:tcPr>
          <w:p w14:paraId="4283A27D" w14:textId="5B342135" w:rsidR="000847BB" w:rsidRPr="005B3380" w:rsidRDefault="003345DF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AC175A"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03" w:type="pct"/>
            <w:shd w:val="clear" w:color="auto" w:fill="auto"/>
          </w:tcPr>
          <w:p w14:paraId="4EFD5D31" w14:textId="6655B8C2" w:rsidR="000847BB" w:rsidRPr="005B3380" w:rsidRDefault="003345DF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春季ゴルフコンペ</w:t>
            </w:r>
          </w:p>
        </w:tc>
        <w:tc>
          <w:tcPr>
            <w:tcW w:w="980" w:type="pct"/>
            <w:shd w:val="clear" w:color="auto" w:fill="auto"/>
          </w:tcPr>
          <w:p w14:paraId="68ECFB16" w14:textId="057BEC19" w:rsidR="000847BB" w:rsidRPr="005B3380" w:rsidRDefault="003345DF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茨城ゴルフ倶楽</w:t>
            </w:r>
          </w:p>
        </w:tc>
        <w:tc>
          <w:tcPr>
            <w:tcW w:w="2112" w:type="pct"/>
            <w:tcBorders>
              <w:bottom w:val="single" w:sz="4" w:space="0" w:color="auto"/>
            </w:tcBorders>
            <w:shd w:val="clear" w:color="auto" w:fill="auto"/>
          </w:tcPr>
          <w:p w14:paraId="319036A5" w14:textId="4D91D803" w:rsidR="003345DF" w:rsidRDefault="003345DF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8935AA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66697679" w14:textId="75EC6F8E" w:rsidR="000847BB" w:rsidRDefault="000847BB" w:rsidP="003345DF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A0284C" w:rsidRPr="005B3380" w14:paraId="48EF4CB5" w14:textId="77777777" w:rsidTr="005846A5">
        <w:trPr>
          <w:trHeight w:val="3178"/>
        </w:trPr>
        <w:tc>
          <w:tcPr>
            <w:tcW w:w="705" w:type="pct"/>
            <w:shd w:val="clear" w:color="auto" w:fill="auto"/>
          </w:tcPr>
          <w:p w14:paraId="5B63C0C3" w14:textId="77777777" w:rsidR="00A0284C" w:rsidRDefault="003345DF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AC175A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AC175A">
              <w:rPr>
                <w:rFonts w:hint="eastAsia"/>
                <w:sz w:val="24"/>
                <w:szCs w:val="24"/>
              </w:rPr>
              <w:t>～</w:t>
            </w:r>
          </w:p>
          <w:p w14:paraId="17DC0F9C" w14:textId="698EB079" w:rsidR="00AC175A" w:rsidRPr="005B3380" w:rsidRDefault="00AC175A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03" w:type="pct"/>
            <w:shd w:val="clear" w:color="auto" w:fill="auto"/>
          </w:tcPr>
          <w:p w14:paraId="7087A622" w14:textId="120CB2E9" w:rsidR="00A0284C" w:rsidRDefault="00AC175A" w:rsidP="00334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新人</w:t>
            </w:r>
            <w:r w:rsidR="003345DF">
              <w:rPr>
                <w:rFonts w:hint="eastAsia"/>
                <w:sz w:val="24"/>
                <w:szCs w:val="24"/>
              </w:rPr>
              <w:t>研修会</w:t>
            </w:r>
          </w:p>
          <w:p w14:paraId="55C43774" w14:textId="0C38559C" w:rsidR="003345DF" w:rsidRPr="005B3380" w:rsidRDefault="003345DF" w:rsidP="003345DF">
            <w:pPr>
              <w:rPr>
                <w:sz w:val="24"/>
                <w:szCs w:val="24"/>
              </w:rPr>
            </w:pPr>
          </w:p>
        </w:tc>
        <w:tc>
          <w:tcPr>
            <w:tcW w:w="980" w:type="pct"/>
            <w:shd w:val="clear" w:color="auto" w:fill="auto"/>
          </w:tcPr>
          <w:p w14:paraId="639048F6" w14:textId="6FE4AEFE" w:rsidR="00A0284C" w:rsidRPr="005B3380" w:rsidRDefault="00AC175A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都立品川職業訓練センター</w:t>
            </w:r>
          </w:p>
        </w:tc>
        <w:tc>
          <w:tcPr>
            <w:tcW w:w="2112" w:type="pct"/>
            <w:shd w:val="clear" w:color="auto" w:fill="auto"/>
          </w:tcPr>
          <w:p w14:paraId="02929FAE" w14:textId="3E099BBE" w:rsidR="003345DF" w:rsidRPr="00CB4588" w:rsidRDefault="003345DF" w:rsidP="006052CA">
            <w:pPr>
              <w:rPr>
                <w:noProof/>
                <w:sz w:val="24"/>
                <w:szCs w:val="24"/>
              </w:rPr>
            </w:pPr>
            <w:r w:rsidRPr="00CB4588">
              <w:rPr>
                <w:rFonts w:hint="eastAsia"/>
                <w:noProof/>
                <w:sz w:val="24"/>
                <w:szCs w:val="24"/>
              </w:rPr>
              <w:t xml:space="preserve">参加　</w:t>
            </w:r>
            <w:r w:rsidR="00AC175A">
              <w:rPr>
                <w:rFonts w:hint="eastAsia"/>
                <w:noProof/>
                <w:sz w:val="24"/>
                <w:szCs w:val="24"/>
              </w:rPr>
              <w:t>8</w:t>
            </w:r>
            <w:r w:rsidR="00AC175A">
              <w:rPr>
                <w:rFonts w:hint="eastAsia"/>
                <w:noProof/>
                <w:sz w:val="24"/>
                <w:szCs w:val="24"/>
              </w:rPr>
              <w:t xml:space="preserve">日　</w:t>
            </w:r>
            <w:r w:rsidR="00AC175A">
              <w:rPr>
                <w:rFonts w:hint="eastAsia"/>
                <w:noProof/>
                <w:sz w:val="24"/>
                <w:szCs w:val="24"/>
              </w:rPr>
              <w:t>20</w:t>
            </w:r>
            <w:r w:rsidRPr="00CB4588">
              <w:rPr>
                <w:rFonts w:hint="eastAsia"/>
                <w:noProof/>
                <w:sz w:val="24"/>
                <w:szCs w:val="24"/>
              </w:rPr>
              <w:t>名</w:t>
            </w:r>
          </w:p>
          <w:p w14:paraId="01250FDB" w14:textId="27C35E82" w:rsidR="003345DF" w:rsidRPr="00CB4588" w:rsidRDefault="003345DF" w:rsidP="006052CA">
            <w:pPr>
              <w:rPr>
                <w:noProof/>
                <w:sz w:val="24"/>
                <w:szCs w:val="24"/>
              </w:rPr>
            </w:pPr>
            <w:r w:rsidRPr="00CB4588">
              <w:rPr>
                <w:rFonts w:hint="eastAsia"/>
                <w:noProof/>
                <w:sz w:val="24"/>
                <w:szCs w:val="24"/>
              </w:rPr>
              <w:t xml:space="preserve">　　　</w:t>
            </w:r>
            <w:r w:rsidR="00AC175A">
              <w:rPr>
                <w:rFonts w:hint="eastAsia"/>
                <w:noProof/>
                <w:sz w:val="24"/>
                <w:szCs w:val="24"/>
              </w:rPr>
              <w:t>9</w:t>
            </w:r>
            <w:r w:rsidR="00AC175A">
              <w:rPr>
                <w:rFonts w:hint="eastAsia"/>
                <w:noProof/>
                <w:sz w:val="24"/>
                <w:szCs w:val="24"/>
              </w:rPr>
              <w:t>日</w:t>
            </w:r>
            <w:r w:rsidRPr="00CB4588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="00AC175A">
              <w:rPr>
                <w:rFonts w:hint="eastAsia"/>
                <w:noProof/>
                <w:sz w:val="24"/>
                <w:szCs w:val="24"/>
              </w:rPr>
              <w:t>21</w:t>
            </w:r>
            <w:r w:rsidRPr="00CB4588">
              <w:rPr>
                <w:rFonts w:hint="eastAsia"/>
                <w:noProof/>
                <w:sz w:val="24"/>
                <w:szCs w:val="24"/>
              </w:rPr>
              <w:t>名</w:t>
            </w:r>
          </w:p>
          <w:p w14:paraId="314BEDD2" w14:textId="31493038" w:rsidR="00AC175A" w:rsidRPr="005B3380" w:rsidRDefault="008935AA" w:rsidP="00AC175A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8D0613" wp14:editId="560FA566">
                  <wp:extent cx="2562225" cy="1921510"/>
                  <wp:effectExtent l="0" t="0" r="9525" b="254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5DF" w:rsidRPr="005B3380" w14:paraId="454E4E09" w14:textId="77777777" w:rsidTr="003345DF">
        <w:trPr>
          <w:trHeight w:val="2700"/>
        </w:trPr>
        <w:tc>
          <w:tcPr>
            <w:tcW w:w="705" w:type="pct"/>
            <w:shd w:val="clear" w:color="auto" w:fill="auto"/>
          </w:tcPr>
          <w:p w14:paraId="0F7DD804" w14:textId="2CA98D0B" w:rsidR="003345DF" w:rsidRDefault="00CB4588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AC175A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03" w:type="pct"/>
            <w:shd w:val="clear" w:color="auto" w:fill="auto"/>
          </w:tcPr>
          <w:p w14:paraId="69D4DA48" w14:textId="12EA8135" w:rsidR="003345DF" w:rsidRDefault="00CB4588" w:rsidP="00334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常任理事会</w:t>
            </w:r>
          </w:p>
        </w:tc>
        <w:tc>
          <w:tcPr>
            <w:tcW w:w="980" w:type="pct"/>
            <w:shd w:val="clear" w:color="auto" w:fill="auto"/>
          </w:tcPr>
          <w:p w14:paraId="25C6EB47" w14:textId="2929C789" w:rsidR="003345DF" w:rsidRDefault="00CB4588" w:rsidP="00492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㈱シノダ本社</w:t>
            </w:r>
          </w:p>
        </w:tc>
        <w:tc>
          <w:tcPr>
            <w:tcW w:w="2112" w:type="pct"/>
            <w:tcBorders>
              <w:bottom w:val="single" w:sz="4" w:space="0" w:color="auto"/>
            </w:tcBorders>
            <w:shd w:val="clear" w:color="auto" w:fill="auto"/>
          </w:tcPr>
          <w:p w14:paraId="799189AC" w14:textId="6211385B" w:rsidR="003345DF" w:rsidRDefault="00BF5647" w:rsidP="00CB45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各行事報告、総括</w:t>
            </w:r>
          </w:p>
          <w:p w14:paraId="49ABE7A1" w14:textId="4D2AD610" w:rsidR="00BF5647" w:rsidRDefault="00BF5647" w:rsidP="00CB45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・設計士等との交流事業</w:t>
            </w:r>
          </w:p>
          <w:p w14:paraId="7F62F166" w14:textId="2E859B93" w:rsidR="00BF5647" w:rsidRDefault="00BF5647" w:rsidP="00CB45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・春季ゴルフコンペ</w:t>
            </w:r>
          </w:p>
          <w:p w14:paraId="56AE2C0B" w14:textId="64E85DA1" w:rsidR="00BF5647" w:rsidRDefault="00BF5647" w:rsidP="00CB45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・新人研修会</w:t>
            </w:r>
          </w:p>
          <w:p w14:paraId="415CC773" w14:textId="7CA7C0E7" w:rsidR="00BF5647" w:rsidRDefault="00BF5647" w:rsidP="00CB45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回理事会の件</w:t>
            </w:r>
          </w:p>
          <w:p w14:paraId="4AA065EA" w14:textId="3148E7D5" w:rsidR="00BF5647" w:rsidRDefault="00BF5647" w:rsidP="00CB45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7/20</w:t>
            </w:r>
            <w:r>
              <w:rPr>
                <w:rFonts w:hint="eastAsia"/>
                <w:sz w:val="24"/>
                <w:szCs w:val="24"/>
              </w:rPr>
              <w:t>㈱シノダにて</w:t>
            </w:r>
            <w:r w:rsidR="00B6394B">
              <w:rPr>
                <w:rFonts w:hint="eastAsia"/>
                <w:sz w:val="24"/>
                <w:szCs w:val="24"/>
              </w:rPr>
              <w:t>開催</w:t>
            </w:r>
            <w:r>
              <w:rPr>
                <w:rFonts w:hint="eastAsia"/>
                <w:sz w:val="24"/>
                <w:szCs w:val="24"/>
              </w:rPr>
              <w:t>決定</w:t>
            </w:r>
          </w:p>
          <w:p w14:paraId="39C50FCA" w14:textId="77777777" w:rsidR="00BF5647" w:rsidRDefault="00BF5647" w:rsidP="00CB45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・アキレス㈱、ﾘﾝﾃｯｸｻｲﾝｼｽﾃﾑ㈱より臨</w:t>
            </w:r>
          </w:p>
          <w:p w14:paraId="14107FA4" w14:textId="77777777" w:rsidR="003345DF" w:rsidRDefault="00BF5647" w:rsidP="00BF564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</w:t>
            </w:r>
            <w:r w:rsidR="006D07CD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講習を受けるとした</w:t>
            </w:r>
          </w:p>
          <w:p w14:paraId="5B3CC494" w14:textId="17A12FA2" w:rsidR="006D07CD" w:rsidRPr="00CB4588" w:rsidRDefault="006D07CD" w:rsidP="006D07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会員企業各位のＳ</w:t>
            </w:r>
            <w:r>
              <w:rPr>
                <w:rFonts w:hint="eastAsia"/>
                <w:sz w:val="24"/>
                <w:szCs w:val="24"/>
              </w:rPr>
              <w:t>DGs</w:t>
            </w:r>
            <w:r>
              <w:rPr>
                <w:rFonts w:hint="eastAsia"/>
                <w:sz w:val="24"/>
                <w:szCs w:val="24"/>
              </w:rPr>
              <w:t>取り組み状況の調査の実施</w:t>
            </w:r>
          </w:p>
        </w:tc>
      </w:tr>
    </w:tbl>
    <w:p w14:paraId="1EA996C5" w14:textId="77777777" w:rsidR="009B5BA5" w:rsidRDefault="009B5BA5"/>
    <w:sectPr w:rsidR="009B5BA5" w:rsidSect="000847BB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1564"/>
    <w:multiLevelType w:val="hybridMultilevel"/>
    <w:tmpl w:val="C052B916"/>
    <w:lvl w:ilvl="0" w:tplc="3E7C88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C616A1"/>
    <w:multiLevelType w:val="hybridMultilevel"/>
    <w:tmpl w:val="636200AE"/>
    <w:lvl w:ilvl="0" w:tplc="877ABE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016D4A"/>
    <w:multiLevelType w:val="hybridMultilevel"/>
    <w:tmpl w:val="BB38E81E"/>
    <w:lvl w:ilvl="0" w:tplc="88E665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1230954">
    <w:abstractNumId w:val="2"/>
  </w:num>
  <w:num w:numId="2" w16cid:durableId="1023900791">
    <w:abstractNumId w:val="1"/>
  </w:num>
  <w:num w:numId="3" w16cid:durableId="211762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4C"/>
    <w:rsid w:val="00076AA4"/>
    <w:rsid w:val="000847BB"/>
    <w:rsid w:val="00151EBA"/>
    <w:rsid w:val="001F498F"/>
    <w:rsid w:val="00260803"/>
    <w:rsid w:val="00263631"/>
    <w:rsid w:val="002A2BD5"/>
    <w:rsid w:val="002E5FA7"/>
    <w:rsid w:val="003345DF"/>
    <w:rsid w:val="003805DB"/>
    <w:rsid w:val="00386BEF"/>
    <w:rsid w:val="0044584A"/>
    <w:rsid w:val="004C48C7"/>
    <w:rsid w:val="005846A5"/>
    <w:rsid w:val="005901F8"/>
    <w:rsid w:val="005F7051"/>
    <w:rsid w:val="006052CA"/>
    <w:rsid w:val="00627E4B"/>
    <w:rsid w:val="006571A5"/>
    <w:rsid w:val="006D07CD"/>
    <w:rsid w:val="006F4365"/>
    <w:rsid w:val="0079211D"/>
    <w:rsid w:val="007D0556"/>
    <w:rsid w:val="007E4126"/>
    <w:rsid w:val="008052B7"/>
    <w:rsid w:val="008935AA"/>
    <w:rsid w:val="008A4428"/>
    <w:rsid w:val="00945F7D"/>
    <w:rsid w:val="009B5BA5"/>
    <w:rsid w:val="00A0284C"/>
    <w:rsid w:val="00A0389A"/>
    <w:rsid w:val="00A117DB"/>
    <w:rsid w:val="00A50E28"/>
    <w:rsid w:val="00AC175A"/>
    <w:rsid w:val="00AF735A"/>
    <w:rsid w:val="00B21FAE"/>
    <w:rsid w:val="00B6394B"/>
    <w:rsid w:val="00BC1A5D"/>
    <w:rsid w:val="00BC5DBF"/>
    <w:rsid w:val="00BF5647"/>
    <w:rsid w:val="00C82805"/>
    <w:rsid w:val="00CB4588"/>
    <w:rsid w:val="00D60DBE"/>
    <w:rsid w:val="00E44486"/>
    <w:rsid w:val="00E50F62"/>
    <w:rsid w:val="00E641C9"/>
    <w:rsid w:val="00EB1498"/>
    <w:rsid w:val="00FA68B8"/>
    <w:rsid w:val="00FC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51F53"/>
  <w15:chartTrackingRefBased/>
  <w15:docId w15:val="{680F3CC1-59DA-4C0E-AFDA-652132F2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84C"/>
    <w:pPr>
      <w:widowControl w:val="0"/>
      <w:jc w:val="both"/>
    </w:pPr>
    <w:rPr>
      <w:rFonts w:ascii="Century" w:eastAsia="ＭＳ 明朝" w:hAnsi="Century" w:cs="Times New Roman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5FA7"/>
    <w:pPr>
      <w:keepNext/>
      <w:keepLines/>
      <w:widowControl/>
      <w:pBdr>
        <w:bottom w:val="single" w:sz="4" w:space="2" w:color="ED7D31" w:themeColor="accent2"/>
      </w:pBdr>
      <w:spacing w:before="360" w:after="120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A7"/>
    <w:pPr>
      <w:keepNext/>
      <w:keepLines/>
      <w:widowControl/>
      <w:spacing w:before="120"/>
      <w:jc w:val="left"/>
      <w:outlineLvl w:val="1"/>
    </w:pPr>
    <w:rPr>
      <w:rFonts w:asciiTheme="majorHAnsi" w:eastAsiaTheme="majorEastAsia" w:hAnsiTheme="majorHAnsi" w:cstheme="majorBidi"/>
      <w:color w:val="ED7D31" w:themeColor="accent2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A7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C45911" w:themeColor="accent2" w:themeShade="BF"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A7"/>
    <w:pPr>
      <w:keepNext/>
      <w:keepLines/>
      <w:widowControl/>
      <w:spacing w:before="80"/>
      <w:jc w:val="left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A7"/>
    <w:pPr>
      <w:keepNext/>
      <w:keepLines/>
      <w:widowControl/>
      <w:spacing w:before="80"/>
      <w:jc w:val="left"/>
      <w:outlineLvl w:val="4"/>
    </w:pPr>
    <w:rPr>
      <w:rFonts w:asciiTheme="majorHAnsi" w:eastAsiaTheme="majorEastAsia" w:hAnsiTheme="majorHAnsi" w:cstheme="majorBidi"/>
      <w:color w:val="C45911" w:themeColor="accent2" w:themeShade="BF"/>
      <w:kern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A7"/>
    <w:pPr>
      <w:keepNext/>
      <w:keepLines/>
      <w:widowControl/>
      <w:spacing w:before="80"/>
      <w:jc w:val="left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kern w:val="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A7"/>
    <w:pPr>
      <w:keepNext/>
      <w:keepLines/>
      <w:widowControl/>
      <w:spacing w:before="80"/>
      <w:jc w:val="left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A7"/>
    <w:pPr>
      <w:keepNext/>
      <w:keepLines/>
      <w:widowControl/>
      <w:spacing w:before="80"/>
      <w:jc w:val="left"/>
      <w:outlineLvl w:val="7"/>
    </w:pPr>
    <w:rPr>
      <w:rFonts w:asciiTheme="majorHAnsi" w:eastAsiaTheme="majorEastAsia" w:hAnsiTheme="majorHAnsi" w:cstheme="majorBidi"/>
      <w:color w:val="833C0B" w:themeColor="accent2" w:themeShade="80"/>
      <w:kern w:val="0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A7"/>
    <w:pPr>
      <w:keepNext/>
      <w:keepLines/>
      <w:widowControl/>
      <w:spacing w:before="80"/>
      <w:jc w:val="left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5FA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2E5FA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2E5FA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2E5FA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E5FA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E5FA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2E5FA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2E5FA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2E5FA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2E5FA7"/>
    <w:pPr>
      <w:widowControl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kern w:val="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E5FA7"/>
    <w:pPr>
      <w:widowControl/>
      <w:contextualSpacing/>
      <w:jc w:val="left"/>
    </w:pPr>
    <w:rPr>
      <w:rFonts w:asciiTheme="majorHAnsi" w:eastAsiaTheme="majorEastAsia" w:hAnsiTheme="majorHAnsi" w:cstheme="majorBidi"/>
      <w:color w:val="262626" w:themeColor="text1" w:themeTint="D9"/>
      <w:kern w:val="0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2E5FA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2E5FA7"/>
    <w:pPr>
      <w:widowControl/>
      <w:numPr>
        <w:ilvl w:val="1"/>
      </w:numPr>
      <w:spacing w:after="240"/>
      <w:jc w:val="left"/>
    </w:pPr>
    <w:rPr>
      <w:rFonts w:asciiTheme="minorHAnsi" w:eastAsiaTheme="minorEastAsia" w:hAnsiTheme="minorHAnsi" w:cstheme="minorBidi"/>
      <w:caps/>
      <w:color w:val="404040" w:themeColor="text1" w:themeTint="BF"/>
      <w:spacing w:val="20"/>
      <w:kern w:val="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2E5FA7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2E5FA7"/>
    <w:rPr>
      <w:b/>
      <w:bCs/>
    </w:rPr>
  </w:style>
  <w:style w:type="character" w:styleId="a9">
    <w:name w:val="Emphasis"/>
    <w:basedOn w:val="a0"/>
    <w:uiPriority w:val="20"/>
    <w:qFormat/>
    <w:rsid w:val="002E5FA7"/>
    <w:rPr>
      <w:i/>
      <w:iCs/>
      <w:color w:val="000000" w:themeColor="text1"/>
    </w:rPr>
  </w:style>
  <w:style w:type="paragraph" w:styleId="aa">
    <w:name w:val="No Spacing"/>
    <w:uiPriority w:val="1"/>
    <w:qFormat/>
    <w:rsid w:val="002E5FA7"/>
  </w:style>
  <w:style w:type="paragraph" w:styleId="ab">
    <w:name w:val="List Paragraph"/>
    <w:basedOn w:val="a"/>
    <w:uiPriority w:val="34"/>
    <w:qFormat/>
    <w:rsid w:val="002E5FA7"/>
    <w:pPr>
      <w:widowControl/>
      <w:ind w:leftChars="400" w:left="840"/>
      <w:jc w:val="left"/>
    </w:pPr>
    <w:rPr>
      <w:rFonts w:asciiTheme="minorHAnsi" w:eastAsiaTheme="minorEastAsia" w:hAnsiTheme="minorHAnsi" w:cstheme="minorBidi"/>
      <w:kern w:val="0"/>
      <w:szCs w:val="21"/>
    </w:rPr>
  </w:style>
  <w:style w:type="paragraph" w:styleId="ac">
    <w:name w:val="Quote"/>
    <w:basedOn w:val="a"/>
    <w:next w:val="a"/>
    <w:link w:val="ad"/>
    <w:uiPriority w:val="29"/>
    <w:qFormat/>
    <w:rsid w:val="002E5FA7"/>
    <w:pPr>
      <w:widowControl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kern w:val="0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2E5F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E5FA7"/>
    <w:pPr>
      <w:widowControl/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2E5FA7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2E5FA7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E5FA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2E5F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E5FA7"/>
    <w:rPr>
      <w:b/>
      <w:bCs/>
      <w:caps w:val="0"/>
      <w:smallCaps/>
      <w:color w:val="auto"/>
      <w:spacing w:val="0"/>
      <w:u w:val="single"/>
    </w:rPr>
  </w:style>
  <w:style w:type="character" w:styleId="af0">
    <w:name w:val="Book Title"/>
    <w:basedOn w:val="a0"/>
    <w:uiPriority w:val="33"/>
    <w:qFormat/>
    <w:rsid w:val="002E5FA7"/>
    <w:rPr>
      <w:b/>
      <w:bCs/>
      <w:caps w:val="0"/>
      <w:smallCap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2E5F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秀明</dc:creator>
  <cp:keywords/>
  <dc:description/>
  <cp:lastModifiedBy>高橋 秀明</cp:lastModifiedBy>
  <cp:revision>3</cp:revision>
  <cp:lastPrinted>2021-07-01T03:51:00Z</cp:lastPrinted>
  <dcterms:created xsi:type="dcterms:W3CDTF">2022-07-22T01:27:00Z</dcterms:created>
  <dcterms:modified xsi:type="dcterms:W3CDTF">2022-08-11T00:08:00Z</dcterms:modified>
</cp:coreProperties>
</file>